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8126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67D74919" w14:textId="5381CCB1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FA6C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/>
        </w:rPr>
        <w:t>Grundschema för SFAM</w:t>
      </w:r>
      <w:r w:rsidR="00532ABC" w:rsidRPr="00FA6C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/>
        </w:rPr>
        <w:t>:</w:t>
      </w:r>
      <w:r w:rsidRPr="00FA6C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/>
        </w:rPr>
        <w:t>s kurs i kompetensvärdering.</w:t>
      </w:r>
    </w:p>
    <w:p w14:paraId="58866374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Detaljer ändras efter aktuella omständigheter och behov. </w:t>
      </w:r>
    </w:p>
    <w:p w14:paraId="36A24976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Större delen av tiden utgörs av arbete kring examensmomenten i små grupper.</w:t>
      </w:r>
    </w:p>
    <w:p w14:paraId="0AE8F210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p w14:paraId="259AFA26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Deltagarna har läst hemsidans instruktion om specialistexamen och Mitt-i-ST i förväg.</w:t>
      </w:r>
    </w:p>
    <w:p w14:paraId="457B4F55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p w14:paraId="269F4D51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Måndag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Kaffe för dem som kommer tidigt</w:t>
      </w:r>
    </w:p>
    <w:p w14:paraId="4865E34F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firstLine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1100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Introduktion, presentation.</w:t>
      </w:r>
    </w:p>
    <w:p w14:paraId="07CE2119" w14:textId="09E3E07B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1</w:t>
      </w:r>
      <w:r w:rsidR="00532ABC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200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Lunch</w:t>
      </w:r>
      <w:r w:rsidR="00F87F65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</w:p>
    <w:p w14:paraId="60CD2404" w14:textId="3B66FCE7" w:rsidR="003C0B98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1300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Instruktionshandlingarna för examen och Mitt-i-ST</w:t>
      </w:r>
      <w:r w:rsid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: </w:t>
      </w:r>
      <w:r w:rsid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</w:r>
      <w:r w:rsid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genomgång av momenten</w:t>
      </w:r>
      <w:r w:rsidR="003C0B98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</w:p>
    <w:p w14:paraId="7F32DFDB" w14:textId="2706E7F7" w:rsidR="00FB3926" w:rsidRDefault="00FA6CF4" w:rsidP="00FA6CF4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</w:r>
      <w:r w:rsidR="00532ABC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Portfölj.</w:t>
      </w:r>
    </w:p>
    <w:p w14:paraId="3A400B0B" w14:textId="5AB36198" w:rsidR="00FA6CF4" w:rsidRPr="00FA6CF4" w:rsidRDefault="00FA6CF4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1500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Fika.</w:t>
      </w:r>
    </w:p>
    <w:p w14:paraId="5DC2C2A0" w14:textId="1D89D118" w:rsidR="00FB3926" w:rsidRPr="00FA6CF4" w:rsidRDefault="003C0B98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1530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Skriftlig</w:t>
      </w:r>
      <w:r w:rsidR="007437F7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t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prov</w:t>
      </w:r>
    </w:p>
    <w:p w14:paraId="13B16DE3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1700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Paus</w:t>
      </w:r>
    </w:p>
    <w:p w14:paraId="18D15750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1900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Middag</w:t>
      </w:r>
    </w:p>
    <w:p w14:paraId="320F543B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Tisdag </w:t>
      </w:r>
    </w:p>
    <w:p w14:paraId="111F2FCE" w14:textId="5BF22864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08</w:t>
      </w:r>
      <w:r w:rsidR="00F87F65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15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Samling. Reflektion.</w:t>
      </w:r>
    </w:p>
    <w:p w14:paraId="39B8B225" w14:textId="78CB7C8C" w:rsidR="00F87F65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08</w:t>
      </w:r>
      <w:r w:rsidR="00532ABC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45</w:t>
      </w:r>
      <w:r w:rsidR="007437F7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Uppsats</w:t>
      </w:r>
      <w:r w:rsid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14:paraId="7479B98A" w14:textId="2297AACD" w:rsidR="00FB3926" w:rsidRPr="00FA6CF4" w:rsidRDefault="00F87F65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0</w:t>
      </w:r>
      <w:r w:rsidR="00532ABC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9</w:t>
      </w:r>
      <w:r w:rsidR="007437F7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15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</w:r>
      <w:r w:rsidR="00FB3926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Videokonsultationer. Arbetsfika när gruppen vill</w:t>
      </w:r>
    </w:p>
    <w:p w14:paraId="4D57172A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1200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Lunch</w:t>
      </w:r>
    </w:p>
    <w:p w14:paraId="21208CFD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1300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Video, fortsättning. Arbetsfika när gruppen vill</w:t>
      </w:r>
    </w:p>
    <w:p w14:paraId="78CD7A82" w14:textId="067D62EB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1700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</w:r>
      <w:r w:rsidR="007437F7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Kursdeltagarna lediga. Lärarna arbetsmöte.</w:t>
      </w:r>
    </w:p>
    <w:p w14:paraId="7DE1BAB1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1900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Middag</w:t>
      </w:r>
    </w:p>
    <w:p w14:paraId="57C4270A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Onsdag </w:t>
      </w:r>
    </w:p>
    <w:p w14:paraId="1B1A8586" w14:textId="2801A76C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08</w:t>
      </w:r>
      <w:r w:rsidR="00F87F65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15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Samling. Reflektion.</w:t>
      </w:r>
    </w:p>
    <w:p w14:paraId="518993D5" w14:textId="306B6BFF" w:rsidR="00532ABC" w:rsidRPr="00FA6CF4" w:rsidRDefault="00FB3926" w:rsidP="00532ABC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08</w:t>
      </w:r>
      <w:r w:rsidR="00532ABC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45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</w:r>
      <w:r w:rsidR="005D4484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Om relationskompetens.</w:t>
      </w:r>
    </w:p>
    <w:p w14:paraId="04D7A47F" w14:textId="2BE371E4" w:rsidR="005D4484" w:rsidRPr="00FA6CF4" w:rsidRDefault="005D4484" w:rsidP="005D4484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0915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 xml:space="preserve">Mitt-i-ST. </w:t>
      </w:r>
      <w:proofErr w:type="spellStart"/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Bildspel.Därefter</w:t>
      </w:r>
      <w:proofErr w:type="spellEnd"/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fik.</w:t>
      </w:r>
    </w:p>
    <w:p w14:paraId="0BC2600C" w14:textId="25072C61" w:rsidR="005D4484" w:rsidRPr="00FA6CF4" w:rsidRDefault="005D4484" w:rsidP="005D4484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1000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Mitt-i-ST, forts.</w:t>
      </w:r>
    </w:p>
    <w:p w14:paraId="262F15B9" w14:textId="3AEB684D" w:rsidR="00D73ED2" w:rsidRPr="00FA6CF4" w:rsidRDefault="005D4484" w:rsidP="005D4484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</w:r>
      <w:r w:rsidR="00532ABC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Rapport till ST-läkaren</w:t>
      </w:r>
    </w:p>
    <w:p w14:paraId="1F17BCCE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1200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Lunch</w:t>
      </w:r>
    </w:p>
    <w:p w14:paraId="6CB2EBCC" w14:textId="0339BC33" w:rsidR="00FB3926" w:rsidRPr="00FA6CF4" w:rsidRDefault="00A82AB2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1300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 xml:space="preserve">Samling. </w:t>
      </w:r>
      <w:r w:rsidR="007437F7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Kvarvarande frågor. </w:t>
      </w:r>
      <w:r w:rsidR="00FB3926"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Avslutning.</w:t>
      </w:r>
    </w:p>
    <w:p w14:paraId="270CDD75" w14:textId="77777777" w:rsidR="00FB3926" w:rsidRPr="00FA6CF4" w:rsidRDefault="00FB3926" w:rsidP="00FB392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left="130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1430 </w:t>
      </w:r>
      <w:r w:rsidRPr="00FA6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ab/>
        <w:t>Slut</w:t>
      </w:r>
    </w:p>
    <w:p w14:paraId="33989E28" w14:textId="77777777" w:rsidR="00FB3926" w:rsidRPr="00FA6CF4" w:rsidRDefault="00FB3926" w:rsidP="00FB3926">
      <w:pPr>
        <w:tabs>
          <w:tab w:val="left" w:pos="2127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p w14:paraId="00F83768" w14:textId="77777777" w:rsidR="00FB3926" w:rsidRPr="00FA6CF4" w:rsidRDefault="00FB3926" w:rsidP="00FB3926">
      <w:pPr>
        <w:tabs>
          <w:tab w:val="left" w:pos="2127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sectPr w:rsidR="00FB3926" w:rsidRPr="00FA6CF4" w:rsidSect="00913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C922" w14:textId="77777777" w:rsidR="00C426C2" w:rsidRDefault="00C426C2" w:rsidP="00FB3926">
      <w:pPr>
        <w:spacing w:line="240" w:lineRule="auto"/>
      </w:pPr>
      <w:r>
        <w:separator/>
      </w:r>
    </w:p>
  </w:endnote>
  <w:endnote w:type="continuationSeparator" w:id="0">
    <w:p w14:paraId="535F6C3B" w14:textId="77777777" w:rsidR="00C426C2" w:rsidRDefault="00C426C2" w:rsidP="00FB3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3183" w14:textId="77777777" w:rsidR="00B7772B" w:rsidRDefault="00B777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E05" w14:textId="77777777" w:rsidR="00A82AB2" w:rsidRPr="00FB3926" w:rsidRDefault="00B7772B" w:rsidP="00FB3926">
    <w:pPr>
      <w:tabs>
        <w:tab w:val="left" w:pos="2127"/>
      </w:tabs>
      <w:jc w:val="right"/>
      <w:rPr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  <w:lang w:eastAsia="ja-JP"/>
      </w:rPr>
      <w:t>nov 2018</w:t>
    </w:r>
    <w:r w:rsidR="00A82AB2" w:rsidRPr="00FB3926">
      <w:rPr>
        <w:rFonts w:ascii="Times New Roman" w:eastAsiaTheme="minorEastAsia" w:hAnsi="Times New Roman" w:cs="Times New Roman"/>
        <w:sz w:val="20"/>
        <w:szCs w:val="20"/>
        <w:lang w:eastAsia="ja-JP"/>
      </w:rPr>
      <w:t xml:space="preserve"> / Karin Lindhagen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D7A2" w14:textId="77777777" w:rsidR="00B7772B" w:rsidRDefault="00B777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9C89" w14:textId="77777777" w:rsidR="00C426C2" w:rsidRDefault="00C426C2" w:rsidP="00FB3926">
      <w:pPr>
        <w:spacing w:line="240" w:lineRule="auto"/>
      </w:pPr>
      <w:r>
        <w:separator/>
      </w:r>
    </w:p>
  </w:footnote>
  <w:footnote w:type="continuationSeparator" w:id="0">
    <w:p w14:paraId="6ED153AC" w14:textId="77777777" w:rsidR="00C426C2" w:rsidRDefault="00C426C2" w:rsidP="00FB3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97DA" w14:textId="39B5DD0E" w:rsidR="00B7772B" w:rsidRDefault="00C426C2">
    <w:pPr>
      <w:pStyle w:val="Sidhuvud"/>
    </w:pPr>
    <w:r>
      <w:rPr>
        <w:noProof/>
      </w:rPr>
      <w:pict w14:anchorId="10EE2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01163" o:spid="_x0000_s1027" type="#_x0000_t136" alt="" style="position:absolute;margin-left:0;margin-top:0;width:596.5pt;height:42.6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KARIN FÖRSLAG OK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40CD" w14:textId="5D657842" w:rsidR="00A82AB2" w:rsidRDefault="00C426C2">
    <w:pPr>
      <w:pStyle w:val="Sidhuvud"/>
    </w:pPr>
    <w:r>
      <w:rPr>
        <w:noProof/>
      </w:rPr>
      <w:pict w14:anchorId="18C37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01164" o:spid="_x0000_s1026" type="#_x0000_t136" alt="" style="position:absolute;margin-left:0;margin-top:0;width:596.5pt;height:42.6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KARIN FÖRSLAG OKTOBER 2022"/>
        </v:shape>
      </w:pict>
    </w:r>
    <w:r w:rsidR="00A82AB2">
      <w:rPr>
        <w:noProof/>
      </w:rPr>
      <w:drawing>
        <wp:inline distT="0" distB="0" distL="0" distR="0" wp14:anchorId="3361C1C0" wp14:editId="4852C31C">
          <wp:extent cx="1031028" cy="461595"/>
          <wp:effectExtent l="0" t="0" r="1079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45" cy="46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FD58" w14:textId="1FAF55E9" w:rsidR="00B7772B" w:rsidRDefault="00C426C2">
    <w:pPr>
      <w:pStyle w:val="Sidhuvud"/>
    </w:pPr>
    <w:r>
      <w:rPr>
        <w:noProof/>
      </w:rPr>
      <w:pict w14:anchorId="247F81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01162" o:spid="_x0000_s1025" type="#_x0000_t136" alt="" style="position:absolute;margin-left:0;margin-top:0;width:596.5pt;height:42.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KARIN FÖRSLAG OKTOBER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26"/>
    <w:rsid w:val="00093922"/>
    <w:rsid w:val="00171159"/>
    <w:rsid w:val="002728DF"/>
    <w:rsid w:val="0034511C"/>
    <w:rsid w:val="003C0B98"/>
    <w:rsid w:val="004E6495"/>
    <w:rsid w:val="00532ABC"/>
    <w:rsid w:val="005D4484"/>
    <w:rsid w:val="007437F7"/>
    <w:rsid w:val="00913F4F"/>
    <w:rsid w:val="0092273C"/>
    <w:rsid w:val="00A240FE"/>
    <w:rsid w:val="00A82AB2"/>
    <w:rsid w:val="00B7772B"/>
    <w:rsid w:val="00C426C2"/>
    <w:rsid w:val="00D73ED2"/>
    <w:rsid w:val="00EE2504"/>
    <w:rsid w:val="00F87F65"/>
    <w:rsid w:val="00FA6CF4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D16EB"/>
  <w14:defaultImageDpi w14:val="300"/>
  <w15:docId w15:val="{9E56689A-9561-5C42-B491-4D9270A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1C"/>
    <w:pPr>
      <w:spacing w:line="259" w:lineRule="auto"/>
    </w:pPr>
    <w:rPr>
      <w:rFonts w:ascii="Cambria" w:eastAsiaTheme="minorHAnsi" w:hAnsi="Cambria"/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17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7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sv-SE"/>
    </w:rPr>
  </w:style>
  <w:style w:type="paragraph" w:styleId="Rubrik3">
    <w:name w:val="heading 3"/>
    <w:basedOn w:val="Normal"/>
    <w:next w:val="Normal"/>
    <w:link w:val="Rubrik3Char"/>
    <w:autoRedefine/>
    <w:qFormat/>
    <w:rsid w:val="00093922"/>
    <w:pPr>
      <w:keepNext/>
      <w:keepLines/>
      <w:tabs>
        <w:tab w:val="left" w:pos="851"/>
      </w:tabs>
      <w:spacing w:line="240" w:lineRule="auto"/>
      <w:ind w:left="567"/>
      <w:outlineLvl w:val="2"/>
    </w:pPr>
    <w:rPr>
      <w:rFonts w:asciiTheme="majorHAnsi" w:eastAsia="Times New Roman" w:hAnsiTheme="majorHAnsi" w:cs="Times New Roman"/>
      <w:b/>
      <w:bCs/>
      <w:color w:val="00009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93922"/>
    <w:rPr>
      <w:rFonts w:asciiTheme="majorHAnsi" w:eastAsia="Times New Roman" w:hAnsiTheme="majorHAnsi" w:cs="Times New Roman"/>
      <w:b/>
      <w:bCs/>
      <w:color w:val="000090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71159"/>
    <w:rPr>
      <w:rFonts w:ascii="Times New Roman" w:eastAsia="Times New Roman" w:hAnsi="Times New Roman" w:cs="Times New Roman"/>
      <w:b/>
      <w:bCs/>
      <w:kern w:val="36"/>
      <w:sz w:val="2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1159"/>
    <w:rPr>
      <w:rFonts w:ascii="Times New Roman" w:eastAsia="Times New Roman" w:hAnsi="Times New Roman" w:cs="Times New Roman"/>
      <w:b/>
      <w:bCs/>
      <w:szCs w:val="3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B392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926"/>
    <w:rPr>
      <w:rFonts w:ascii="Cambria" w:eastAsiaTheme="minorHAnsi" w:hAnsi="Cambria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392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926"/>
    <w:rPr>
      <w:rFonts w:ascii="Cambria" w:eastAsiaTheme="minorHAnsi" w:hAnsi="Cambria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9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92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3</cp:revision>
  <dcterms:created xsi:type="dcterms:W3CDTF">2022-10-24T20:10:00Z</dcterms:created>
  <dcterms:modified xsi:type="dcterms:W3CDTF">2022-10-24T20:24:00Z</dcterms:modified>
</cp:coreProperties>
</file>